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0F7A95" w:rsidRPr="000F7A95">
        <w:trPr>
          <w:trHeight w:val="7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E582B" w:rsidRDefault="000F7A95" w:rsidP="004B29E6">
            <w:pPr>
              <w:widowControl/>
              <w:spacing w:line="345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</w:pPr>
            <w:r w:rsidRPr="008E582B"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>民建</w:t>
            </w:r>
            <w:r w:rsidR="004B29E6" w:rsidRPr="008E582B"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>省市区女会员代表一行</w:t>
            </w:r>
            <w:r w:rsidR="00DB5439" w:rsidRPr="008E582B"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>来院访问</w:t>
            </w:r>
          </w:p>
          <w:p w:rsidR="000F7A95" w:rsidRPr="008E582B" w:rsidRDefault="00DB5439" w:rsidP="004B29E6">
            <w:pPr>
              <w:widowControl/>
              <w:spacing w:line="345" w:lineRule="atLeas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8E582B"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>并进行</w:t>
            </w:r>
            <w:r w:rsidR="000F7A95" w:rsidRPr="008E582B">
              <w:rPr>
                <w:rFonts w:ascii="宋体" w:hAnsi="宋体" w:cs="宋体"/>
                <w:b/>
                <w:bCs/>
                <w:color w:val="000000"/>
                <w:kern w:val="0"/>
                <w:sz w:val="36"/>
                <w:szCs w:val="36"/>
              </w:rPr>
              <w:t xml:space="preserve">女性教育交流座谈会 </w:t>
            </w:r>
          </w:p>
        </w:tc>
      </w:tr>
      <w:tr w:rsidR="000F7A95" w:rsidRPr="000F7A95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F7A95" w:rsidRPr="000F7A95" w:rsidRDefault="000F7A95" w:rsidP="000F7A95">
            <w:pPr>
              <w:widowControl/>
              <w:spacing w:line="345" w:lineRule="atLeast"/>
              <w:jc w:val="center"/>
              <w:rPr>
                <w:rFonts w:ascii="宋体" w:hAnsi="宋体" w:cs="宋体"/>
                <w:color w:val="000000"/>
                <w:kern w:val="0"/>
              </w:rPr>
            </w:pPr>
          </w:p>
        </w:tc>
      </w:tr>
    </w:tbl>
    <w:p w:rsidR="000F7A95" w:rsidRPr="000F7A95" w:rsidRDefault="000F7A95" w:rsidP="000F7A95">
      <w:pPr>
        <w:widowControl/>
        <w:jc w:val="center"/>
        <w:rPr>
          <w:rFonts w:ascii="宋体" w:hAnsi="宋体" w:cs="宋体"/>
          <w:vanish/>
          <w:kern w:val="0"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0F7A95" w:rsidRPr="008E582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   2018年5月13日，民建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省市领导、南京市鼓楼区委统战部、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鼓楼总支妇女组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成员等一行参观访问我院，并就中国女性教育状况进行调研交流。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民建省委妇委会余瑞玉主任、民建南京市委汪洁副主委、鼓楼区委统战部厉东芳副部长以及民建市委相关处室负责人、鼓楼总支妇女组成员等参加了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活动，南师大金陵女院、南师大统战部、民建南师大支部代表及特邀南京大学、河海大学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专家教授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一起参与接待和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交流座谈。</w:t>
            </w:r>
          </w:p>
          <w:p w:rsidR="000F7A95" w:rsidRPr="008E582B" w:rsidRDefault="000F7A95" w:rsidP="000F7A95">
            <w:pPr>
              <w:widowControl/>
              <w:spacing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467350" cy="3810000"/>
                  <wp:effectExtent l="19050" t="0" r="0" b="0"/>
                  <wp:docPr id="1" name="图片 1" descr="http://www.mjnjsw.gov.cn/mjnjsw/njmj/image/20180515140802_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jnjsw.gov.cn/mjnjsw/njmj/image/20180515140802_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   下午两点，金陵女院杨素萍副院长带领参会人员参观了南师大美丽雅致的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随园校园，对金陵女大旧址、魏特琳雕像、吴贻芳纪念馆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作了重点讲解。魏特琳女士在南京大屠杀中为保护中国妇女儿童立下了特殊功绩，写下的《魏特琳日记》更是宝贵的历史资料。贻芳园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陈列了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吴贻芳这位伟大的教育家和社会活动家</w:t>
            </w:r>
            <w:r w:rsidR="00DB5439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的珍贵照片和实物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展现了其热爱祖国、追求真理、积极参与人类进步事业的高尚风范，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参会人员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深受教育。</w:t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486400" cy="4114800"/>
                  <wp:effectExtent l="19050" t="0" r="0" b="0"/>
                  <wp:docPr id="3" name="图片 3" descr="http://www.mjnjsw.gov.cn/mjnjsw/njmj/image/20180515140147_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jnjsw.gov.cn/mjnjsw/njmj/image/20180515140147_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715000" cy="3219450"/>
                  <wp:effectExtent l="19050" t="0" r="0" b="0"/>
                  <wp:docPr id="4" name="图片 4" descr="http://www.mjnjsw.gov.cn/mjnjsw/njmj/image/20180515150950_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jnjsw.gov.cn/mjnjsw/njmj/image/20180515150950_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   参观结束后，大家来到贻芳厅会议室，举行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了简短的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民建鼓楼总支妇女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组成立仪式。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各位领导表示祝贺并提出要求。</w:t>
            </w:r>
            <w:r w:rsidR="008E582B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民建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鼓楼总支黄艳主委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介绍了总支的情况，并积极鼓励各位女会员参与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到社会的发展</w:t>
            </w:r>
            <w:r w:rsidR="008E582B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和民主事业中，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特别是在促进女性参政议政、帮扶妇女儿童弱势群众方面作出更大贡献。</w:t>
            </w:r>
            <w:r w:rsidR="008E582B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今天的参观，学习到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金陵女院的院训“厚生”，就是指要用自己的智慧和能力来帮助他人，造福社会。这与民建妇女组成立的初衷不谋而合。鼓楼总支选在伟大的母亲节这一天</w:t>
            </w:r>
            <w:r w:rsidR="008E582B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在此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成立妇女组，</w:t>
            </w:r>
            <w:r w:rsidR="008E582B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极具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意义和纪念价值。</w:t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715000" cy="3219450"/>
                  <wp:effectExtent l="19050" t="0" r="0" b="0"/>
                  <wp:docPr id="5" name="图片 5" descr="http://www.mjnjsw.gov.cn/mjnjsw/njmj/image/20180515151007_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jnjsw.gov.cn/mjnjsw/njmj/image/20180515151007_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 </w:t>
            </w:r>
            <w:r w:rsidR="00CA2A95" w:rsidRPr="008E582B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5167246" cy="3095625"/>
                  <wp:effectExtent l="19050" t="0" r="0" b="0"/>
                  <wp:docPr id="11" name="图片 11" descr="C:\Users\Administrator\Documents\WeChat Files\QQBrowser Plugin\wxid_c4dk9r48decp22\Image\108087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cuments\WeChat Files\QQBrowser Plugin\wxid_c4dk9r48decp22\Image\1080879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09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在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“女性教育主题交流会”环节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金陵女院赵媛院长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详细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介绍了“金女大—</w:t>
            </w:r>
            <w:r w:rsid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—金女院”的发展过程，</w:t>
            </w:r>
            <w:r w:rsidR="00EF75B0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及中国女性高等教育的现状。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希望金陵女院今后和民建鼓楼总支妇女组能有更多的合作交流，共同推进女性高等教育的发展。王波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博士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介绍了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提升女企业家综合素质的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博雅女子学堂的概况，希望大家多关注学堂，多参与互动交流活动。</w:t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 与会特邀嘉宾、南</w:t>
            </w:r>
            <w:r w:rsid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京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大</w:t>
            </w:r>
            <w:r w:rsid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学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新闻传播学院林伟副教授和河海大学马克思主义学院吴静教授，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也与大家分享了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女性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发展、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教育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方面的思考，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引起大家的强烈共鸣和热烈讨论。</w:t>
            </w:r>
          </w:p>
          <w:p w:rsidR="000F7A95" w:rsidRPr="008E582B" w:rsidRDefault="000F7A95" w:rsidP="000F7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  南师大统战部原副部长皇甫玎、民建南师大支部蒋俊教授，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则从男性的视角，提出了对女性教育的看法，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他们的幽默言语赢得了阵阵掌声。</w:t>
            </w:r>
          </w:p>
          <w:p w:rsidR="000F7A95" w:rsidRPr="008E582B" w:rsidRDefault="000F7A95" w:rsidP="00CA2A95">
            <w:pPr>
              <w:widowControl/>
              <w:spacing w:before="100" w:beforeAutospacing="1" w:after="100" w:afterAutospacing="1" w:line="345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   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交流活动主题突出、内容丰富，大家深受</w:t>
            </w:r>
            <w:r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启发</w:t>
            </w:r>
            <w:r w:rsidR="00CA2A95" w:rsidRPr="008E582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，收获颇丰。金女院也将进一步与社会各界多交流沟通，争取社会关注与支持，共促女性发展事业。</w:t>
            </w:r>
          </w:p>
        </w:tc>
      </w:tr>
    </w:tbl>
    <w:p w:rsidR="00ED49DA" w:rsidRPr="008E582B" w:rsidRDefault="00ED49DA">
      <w:pPr>
        <w:rPr>
          <w:sz w:val="24"/>
          <w:szCs w:val="24"/>
        </w:rPr>
      </w:pPr>
    </w:p>
    <w:sectPr w:rsidR="00ED49DA" w:rsidRPr="008E582B" w:rsidSect="00ED4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7A95"/>
    <w:rsid w:val="000F7A95"/>
    <w:rsid w:val="001B3543"/>
    <w:rsid w:val="004B29E6"/>
    <w:rsid w:val="008C31E6"/>
    <w:rsid w:val="008E582B"/>
    <w:rsid w:val="00977623"/>
    <w:rsid w:val="00B57D8C"/>
    <w:rsid w:val="00CA2A95"/>
    <w:rsid w:val="00DB5439"/>
    <w:rsid w:val="00ED49DA"/>
    <w:rsid w:val="00EF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8C"/>
    <w:pPr>
      <w:widowControl w:val="0"/>
      <w:jc w:val="both"/>
    </w:pPr>
    <w:rPr>
      <w:rFonts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57D8C"/>
    <w:pPr>
      <w:ind w:firstLineChars="200" w:firstLine="420"/>
    </w:pPr>
  </w:style>
  <w:style w:type="character" w:customStyle="1" w:styleId="c51">
    <w:name w:val="c51"/>
    <w:basedOn w:val="a0"/>
    <w:rsid w:val="000F7A95"/>
    <w:rPr>
      <w:rFonts w:ascii="宋体" w:eastAsia="宋体" w:hAnsi="宋体" w:hint="eastAsia"/>
      <w:b/>
      <w:bCs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c31">
    <w:name w:val="c31"/>
    <w:basedOn w:val="a0"/>
    <w:rsid w:val="000F7A95"/>
    <w:rPr>
      <w:rFonts w:ascii="宋体" w:eastAsia="宋体" w:hAnsi="宋体" w:hint="eastAsia"/>
      <w:b w:val="0"/>
      <w:bCs w:val="0"/>
      <w:strike w:val="0"/>
      <w:dstrike w:val="0"/>
      <w:color w:val="000000"/>
      <w:sz w:val="21"/>
      <w:szCs w:val="21"/>
      <w:u w:val="none"/>
      <w:effect w:val="none"/>
    </w:rPr>
  </w:style>
  <w:style w:type="paragraph" w:styleId="a4">
    <w:name w:val="Normal (Web)"/>
    <w:basedOn w:val="a"/>
    <w:uiPriority w:val="99"/>
    <w:unhideWhenUsed/>
    <w:rsid w:val="000F7A9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0F7A9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F7A95"/>
    <w:rPr>
      <w:rFonts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2018-05-15T15:35:00Z</dcterms:created>
  <dcterms:modified xsi:type="dcterms:W3CDTF">2018-05-15T16:57:00Z</dcterms:modified>
</cp:coreProperties>
</file>